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99" w:rsidRPr="00B17499" w:rsidRDefault="00B17499" w:rsidP="00B17499">
      <w:pPr>
        <w:spacing w:after="0" w:line="360" w:lineRule="auto"/>
        <w:jc w:val="center"/>
        <w:rPr>
          <w:b/>
        </w:rPr>
      </w:pPr>
      <w:r w:rsidRPr="00B17499">
        <w:rPr>
          <w:b/>
        </w:rPr>
        <w:t>REGULAMIN KONKURSU PATCHWORKOWEGO „CERAMIKA BOLESŁAWIECKA W PATCHWORKU”</w:t>
      </w:r>
    </w:p>
    <w:p w:rsidR="00B17499" w:rsidRDefault="00B17499" w:rsidP="00B17499">
      <w:pPr>
        <w:spacing w:after="0" w:line="360" w:lineRule="auto"/>
        <w:jc w:val="both"/>
      </w:pPr>
    </w:p>
    <w:p w:rsidR="00B17499" w:rsidRDefault="00B17499" w:rsidP="00B17499">
      <w:pPr>
        <w:spacing w:after="0" w:line="360" w:lineRule="auto"/>
        <w:jc w:val="both"/>
      </w:pPr>
    </w:p>
    <w:p w:rsidR="00B17499" w:rsidRDefault="00B17499" w:rsidP="00B17499">
      <w:pPr>
        <w:spacing w:after="0" w:line="360" w:lineRule="auto"/>
        <w:jc w:val="both"/>
      </w:pPr>
      <w:r>
        <w:t>1.</w:t>
      </w:r>
      <w:r>
        <w:tab/>
        <w:t>Organizatorem konkursu jest Bolesławiecki Ośrodek Kultury – Międzynarodowe Centrum Ceramiki oraz Stowarzyszenie Polskiego Patchworku.</w:t>
      </w:r>
    </w:p>
    <w:p w:rsidR="00B17499" w:rsidRDefault="00B17499" w:rsidP="00B17499">
      <w:pPr>
        <w:spacing w:after="0" w:line="360" w:lineRule="auto"/>
        <w:jc w:val="both"/>
      </w:pPr>
      <w:r>
        <w:t>2.</w:t>
      </w:r>
      <w:r>
        <w:tab/>
        <w:t xml:space="preserve">Konkurs trwa od </w:t>
      </w:r>
      <w:r w:rsidR="00951258">
        <w:t xml:space="preserve">7 lutego </w:t>
      </w:r>
      <w:r>
        <w:t>2019 do 30 czerwca 2019 r. włącznie. Oficjalne rozstrzygnięcie konkursu nastąpi podczas 25. Bolesławieckiego Święta Ceramiki 2019.</w:t>
      </w:r>
    </w:p>
    <w:p w:rsidR="00B17499" w:rsidRDefault="00B17499" w:rsidP="00B17499">
      <w:pPr>
        <w:spacing w:after="0" w:line="360" w:lineRule="auto"/>
        <w:jc w:val="both"/>
      </w:pPr>
      <w:r>
        <w:t>3.</w:t>
      </w:r>
      <w:r>
        <w:tab/>
        <w:t>Konkurs ma charakter otwarty. Obowiązkiem uczestnika konkursu jest zapoznanie się                                 z regulaminem oraz jego zaakceptowanie.</w:t>
      </w:r>
    </w:p>
    <w:p w:rsidR="00B17499" w:rsidRDefault="00B17499" w:rsidP="00B17499">
      <w:pPr>
        <w:spacing w:after="0" w:line="360" w:lineRule="auto"/>
        <w:jc w:val="both"/>
      </w:pPr>
      <w:r>
        <w:t>4.</w:t>
      </w:r>
      <w:r>
        <w:tab/>
        <w:t xml:space="preserve">W konkursie nie mogą brać udziału członkowie Komisji </w:t>
      </w:r>
      <w:r w:rsidR="00E154C9" w:rsidRPr="00027120">
        <w:t>K</w:t>
      </w:r>
      <w:r>
        <w:t>onkursowej, przedstawiciele sponsorów, a także członkowie ich najbliższych rodzin. Osoby t</w:t>
      </w:r>
      <w:r w:rsidRPr="00027120">
        <w:t>e</w:t>
      </w:r>
      <w:r w:rsidR="00027120" w:rsidRPr="00027120">
        <w:t>,</w:t>
      </w:r>
      <w:r>
        <w:t xml:space="preserve"> mogą zgłosić prace na wystawę, o której mowa w punkcie 10, z zaznaczeniem, że nie są to prace konkursowe. Prace te muszą spełniać takie same wymogi jak prac</w:t>
      </w:r>
      <w:r w:rsidR="00AA530C" w:rsidRPr="00027120">
        <w:t>e</w:t>
      </w:r>
      <w:r w:rsidRPr="00027120">
        <w:t xml:space="preserve"> </w:t>
      </w:r>
      <w:r>
        <w:t>konkursowe.</w:t>
      </w:r>
    </w:p>
    <w:p w:rsidR="00B17499" w:rsidRDefault="00B17499" w:rsidP="00B17499">
      <w:pPr>
        <w:spacing w:after="0" w:line="360" w:lineRule="auto"/>
        <w:jc w:val="both"/>
      </w:pPr>
      <w:r>
        <w:t>5.</w:t>
      </w:r>
      <w:r>
        <w:tab/>
        <w:t>Każdy uczestnik konkursu może zgłosić jedną pracę. Zgłoszona praca nie może być prezentowan</w:t>
      </w:r>
      <w:r w:rsidR="00AA530C" w:rsidRPr="00027120">
        <w:t>a</w:t>
      </w:r>
      <w:r>
        <w:t xml:space="preserve"> nigdzie wcześniej.</w:t>
      </w:r>
    </w:p>
    <w:p w:rsidR="00AD7D77" w:rsidRDefault="00B17499" w:rsidP="00B17499">
      <w:pPr>
        <w:spacing w:after="0" w:line="360" w:lineRule="auto"/>
        <w:jc w:val="both"/>
      </w:pPr>
      <w:r>
        <w:t>6.</w:t>
      </w:r>
      <w:r>
        <w:tab/>
        <w:t xml:space="preserve">Zgłaszane prace muszą mieć wymiary: bok pracy nie mniejszy niż 50 cm, nie większy niż 150 cm (+/- 5 cm). </w:t>
      </w:r>
    </w:p>
    <w:p w:rsidR="00B17499" w:rsidRDefault="00B17499" w:rsidP="00B17499">
      <w:pPr>
        <w:spacing w:after="0" w:line="360" w:lineRule="auto"/>
        <w:jc w:val="both"/>
      </w:pPr>
      <w:r>
        <w:t>Technika wykonania prac jest dowolna, o ile:</w:t>
      </w:r>
    </w:p>
    <w:p w:rsidR="00AA530C" w:rsidRDefault="00B17499" w:rsidP="00B17499">
      <w:pPr>
        <w:spacing w:after="0" w:line="360" w:lineRule="auto"/>
        <w:jc w:val="both"/>
      </w:pPr>
      <w:r>
        <w:t xml:space="preserve">- spełnia podstawowy warunek struktury </w:t>
      </w:r>
      <w:proofErr w:type="spellStart"/>
      <w:r>
        <w:t>quiltu</w:t>
      </w:r>
      <w:proofErr w:type="spellEnd"/>
      <w:r>
        <w:t xml:space="preserve"> (trzy połączone pikowaniem warstwy), </w:t>
      </w:r>
    </w:p>
    <w:p w:rsidR="00B17499" w:rsidRPr="00027120" w:rsidRDefault="00B17499" w:rsidP="00B17499">
      <w:pPr>
        <w:spacing w:after="0" w:line="360" w:lineRule="auto"/>
        <w:jc w:val="both"/>
      </w:pPr>
      <w:r>
        <w:t>- nawiązuje do tematyki konk</w:t>
      </w:r>
      <w:r w:rsidR="00AA530C">
        <w:t>ursu – ceramiki bolesławieckiej</w:t>
      </w:r>
      <w:r w:rsidR="00027120">
        <w:t>.</w:t>
      </w:r>
    </w:p>
    <w:p w:rsidR="00AD7D77" w:rsidRPr="00027120" w:rsidRDefault="00AA530C" w:rsidP="00B17499">
      <w:pPr>
        <w:spacing w:after="0" w:line="360" w:lineRule="auto"/>
        <w:jc w:val="both"/>
        <w:rPr>
          <w:i/>
        </w:rPr>
      </w:pPr>
      <w:r w:rsidRPr="00027120">
        <w:t>Ponadto</w:t>
      </w:r>
      <w:r w:rsidR="00B17499" w:rsidRPr="00027120">
        <w:t xml:space="preserve"> </w:t>
      </w:r>
      <w:r w:rsidR="00AD7D77" w:rsidRPr="00027120">
        <w:t xml:space="preserve">praca powinna mieć dwuczęściowy tunel do powieszenia o szerokości 10 cm po przyszyciu; obie części tunelu powinny być solidnie przyszyte z tyłu pracy, w odległości minimum 3 cm od brzegów </w:t>
      </w:r>
      <w:proofErr w:type="spellStart"/>
      <w:r w:rsidR="00AD7D77" w:rsidRPr="00027120">
        <w:t>quiltu</w:t>
      </w:r>
      <w:proofErr w:type="spellEnd"/>
      <w:r w:rsidR="00AD7D77" w:rsidRPr="00027120">
        <w:t xml:space="preserve"> oraz 1 cm od górnej krawędzi; odległość pomiędzy obiema częściami tunelu powinna wynosić minimum 10 cm. Po zawieszeniu pracy tunel nie może być widoczny powyżej górnej krawędzi. </w:t>
      </w:r>
    </w:p>
    <w:p w:rsidR="00B17499" w:rsidRDefault="00027120" w:rsidP="00B17499">
      <w:pPr>
        <w:spacing w:after="0" w:line="360" w:lineRule="auto"/>
        <w:jc w:val="both"/>
      </w:pPr>
      <w:r w:rsidRPr="00027120">
        <w:t>P</w:t>
      </w:r>
      <w:r w:rsidR="00B17499">
        <w:t>raca powinna mieć przyszytą z tyłu metryczkę z tytułem pracy,</w:t>
      </w:r>
      <w:r w:rsidR="00AD7D77">
        <w:t xml:space="preserve"> </w:t>
      </w:r>
      <w:r w:rsidR="00AD7D77" w:rsidRPr="00027120">
        <w:t>rokiem wykonania</w:t>
      </w:r>
      <w:r w:rsidR="00AD7D77">
        <w:t>,</w:t>
      </w:r>
      <w:r w:rsidR="00B17499">
        <w:t xml:space="preserve"> imien</w:t>
      </w:r>
      <w:r w:rsidR="00AD7D77">
        <w:t xml:space="preserve">iem </w:t>
      </w:r>
      <w:r>
        <w:t xml:space="preserve">                                    </w:t>
      </w:r>
      <w:r w:rsidR="00AD7D77">
        <w:t xml:space="preserve">i nazwiskiem autorki/autora, </w:t>
      </w:r>
      <w:r w:rsidR="00AD7D77" w:rsidRPr="00027120">
        <w:t>adresem zwrotnym wysyłki.</w:t>
      </w:r>
    </w:p>
    <w:p w:rsidR="00B17499" w:rsidRDefault="00B17499" w:rsidP="00B17499">
      <w:pPr>
        <w:spacing w:after="0" w:line="360" w:lineRule="auto"/>
        <w:jc w:val="both"/>
      </w:pPr>
      <w:r>
        <w:t>O ile prace mają własny, specjalny sposób wieszania, należy o tym wcześniej poinformować i załączyć go przy wysyłce. Wszystkie elementy wystające muszą mieścić się w ramach podanych wymiarów. Elementy 3D, o ile wystąpią, powinny być zabezpieczone na czas transportu.</w:t>
      </w:r>
    </w:p>
    <w:p w:rsidR="00B17499" w:rsidRPr="00027120" w:rsidRDefault="006F7061" w:rsidP="00B17499">
      <w:pPr>
        <w:spacing w:after="0" w:line="360" w:lineRule="auto"/>
        <w:jc w:val="both"/>
        <w:rPr>
          <w:i/>
          <w:color w:val="5B9BD5" w:themeColor="accent1"/>
        </w:rPr>
      </w:pPr>
      <w:r>
        <w:t>7.</w:t>
      </w:r>
      <w:r>
        <w:tab/>
      </w:r>
      <w:r w:rsidR="00B17499">
        <w:t>Zgłoszenie udziału w konkursie następuj</w:t>
      </w:r>
      <w:r>
        <w:t>e poprzez wypełnienie k</w:t>
      </w:r>
      <w:r w:rsidR="00B17499">
        <w:t xml:space="preserve">arty zgłoszeniowej znajdującej się na stronie Bolesławieckiego Ośrodka Kultury – Międzynarodowego Centrum Ceramiki </w:t>
      </w:r>
      <w:hyperlink r:id="rId7" w:history="1">
        <w:r w:rsidR="00E973D5" w:rsidRPr="00E973D5">
          <w:rPr>
            <w:rStyle w:val="Hipercze"/>
          </w:rPr>
          <w:t>http://www.bok.boleslawiec.pl/zgloszenia/</w:t>
        </w:r>
      </w:hyperlink>
      <w:r w:rsidR="00E973D5">
        <w:t xml:space="preserve"> </w:t>
      </w:r>
      <w:r w:rsidR="00B17499">
        <w:t>oraz załączenie do niej zdjęć w formacie JPG do 30 czerwca 2019 r.</w:t>
      </w:r>
    </w:p>
    <w:p w:rsidR="00B17499" w:rsidRDefault="00B17499" w:rsidP="00B17499">
      <w:pPr>
        <w:spacing w:after="0" w:line="360" w:lineRule="auto"/>
        <w:jc w:val="both"/>
      </w:pPr>
      <w:r>
        <w:lastRenderedPageBreak/>
        <w:t>Należy przesłać dwa zdjęcia: jedno zdjęcie całości pracy robione na wprost, jedno zdjęcie dowolnego fragmentu pracy. Zdjęcia powinny mieć wielkość od 3 do 4 MB. Pliki ze zdjęciami należy o</w:t>
      </w:r>
      <w:r w:rsidR="006F7061">
        <w:t xml:space="preserve">pisać następująco: </w:t>
      </w:r>
      <w:proofErr w:type="spellStart"/>
      <w:r w:rsidR="006F7061">
        <w:t>nazwisko_imie_tytul</w:t>
      </w:r>
      <w:proofErr w:type="spellEnd"/>
      <w:r>
        <w:t xml:space="preserve"> / </w:t>
      </w:r>
      <w:proofErr w:type="spellStart"/>
      <w:r>
        <w:t>nazwisko</w:t>
      </w:r>
      <w:r w:rsidR="006F7061">
        <w:t>_imie</w:t>
      </w:r>
      <w:r>
        <w:t>_tytul_fragment</w:t>
      </w:r>
      <w:proofErr w:type="spellEnd"/>
      <w:r>
        <w:t xml:space="preserve"> (bez polskich znaków).</w:t>
      </w:r>
    </w:p>
    <w:p w:rsidR="00B17499" w:rsidRDefault="00B17499" w:rsidP="00B17499">
      <w:pPr>
        <w:spacing w:after="0" w:line="360" w:lineRule="auto"/>
        <w:jc w:val="both"/>
      </w:pPr>
      <w:r>
        <w:t>8.</w:t>
      </w:r>
      <w:r>
        <w:tab/>
        <w:t>W konkursie będą rozpatrywane tylko i wyłącznie prace, które zostały zgłoszone w wyżej wymieniony sposób do dnia 30 czerwca 2019 r.</w:t>
      </w:r>
    </w:p>
    <w:p w:rsidR="00B17499" w:rsidRDefault="00B17499" w:rsidP="00B17499">
      <w:pPr>
        <w:spacing w:after="0" w:line="360" w:lineRule="auto"/>
        <w:jc w:val="both"/>
      </w:pPr>
      <w:r>
        <w:t>9.</w:t>
      </w:r>
      <w:r>
        <w:tab/>
        <w:t>Komisja Konkursowa podda ocenie zgłoszone prace. Prace oceniane będą pod względem estetycznym oraz technicznym, a także pod kątem zgodności z tematyką konkursu.</w:t>
      </w:r>
    </w:p>
    <w:p w:rsidR="00B17499" w:rsidRDefault="00B17499" w:rsidP="00B17499">
      <w:pPr>
        <w:spacing w:after="0" w:line="360" w:lineRule="auto"/>
        <w:jc w:val="both"/>
      </w:pPr>
      <w:r>
        <w:t>10.</w:t>
      </w:r>
      <w:r>
        <w:tab/>
        <w:t>Komisja Konkursowa dokona wyboru prac konkursowych i pozakonkursowych, które zakwalifikuje do pokazania na wystawie podczas 25. Bolesławieckiego Święta Ceramiki. Autorzy zakwalifikowanych prac zostaną powiadomieni pocztą elektroniczną .</w:t>
      </w:r>
    </w:p>
    <w:p w:rsidR="00B17499" w:rsidRDefault="00B17499" w:rsidP="00B17499">
      <w:pPr>
        <w:spacing w:after="0" w:line="360" w:lineRule="auto"/>
        <w:jc w:val="both"/>
      </w:pPr>
      <w:r>
        <w:t>11.</w:t>
      </w:r>
      <w:r>
        <w:tab/>
        <w:t>Zakwalifikowane prace należy przesłać do organizatorów do dnia 8 lipca 2019 r. na adres: Bolesławiecki Ośrodek Kultury – Międzynarodowe Centrum Ceramiki w Bolesławcu, pl. Piłsudskiego                   1 c, 59-700 Bolesławiec.</w:t>
      </w:r>
    </w:p>
    <w:p w:rsidR="00B17499" w:rsidRDefault="00B17499" w:rsidP="00B17499">
      <w:pPr>
        <w:spacing w:after="0" w:line="360" w:lineRule="auto"/>
        <w:jc w:val="both"/>
      </w:pPr>
      <w:r>
        <w:t>12.</w:t>
      </w:r>
      <w:r>
        <w:tab/>
        <w:t>Organizatorzy poinformują o rozstrzygnięciu konkursu</w:t>
      </w:r>
      <w:r w:rsidR="006F7061">
        <w:t>,</w:t>
      </w:r>
      <w:r>
        <w:t xml:space="preserve"> tj. o przyznaniu nagród w konkursie na wernisażu wystawy oraz na swoich stronach internetowych.</w:t>
      </w:r>
    </w:p>
    <w:p w:rsidR="00B17499" w:rsidRDefault="00B17499" w:rsidP="00B17499">
      <w:pPr>
        <w:spacing w:after="0" w:line="360" w:lineRule="auto"/>
        <w:jc w:val="both"/>
      </w:pPr>
      <w:r>
        <w:t>13.</w:t>
      </w:r>
      <w:r>
        <w:tab/>
        <w:t>Każdy Uczestnik wyraża zgodę na zaprezentowanie swojej pracy w miejscu lub miejscach wskazanych przez Stowarzyszenie Polskiego Patchworku przez okres co najmniej jednego roku.</w:t>
      </w:r>
    </w:p>
    <w:p w:rsidR="00B17499" w:rsidRDefault="00B17499" w:rsidP="00B17499">
      <w:pPr>
        <w:spacing w:after="0" w:line="360" w:lineRule="auto"/>
        <w:jc w:val="both"/>
      </w:pPr>
      <w:r>
        <w:t>14.</w:t>
      </w:r>
      <w:r>
        <w:tab/>
        <w:t xml:space="preserve">Decyzja Komisji jest ostateczna i nie przysługuje od niej odwołanie. Nagrody w konkursie nie </w:t>
      </w:r>
      <w:r w:rsidR="00E154C9">
        <w:t xml:space="preserve">można zamienić na inną nagrodę </w:t>
      </w:r>
      <w:r w:rsidR="00E154C9" w:rsidRPr="00027120">
        <w:t>ani ekwiwalent pieniężny.</w:t>
      </w:r>
    </w:p>
    <w:p w:rsidR="00B17499" w:rsidRDefault="00B17499" w:rsidP="00B17499">
      <w:pPr>
        <w:spacing w:after="0" w:line="360" w:lineRule="auto"/>
        <w:jc w:val="both"/>
      </w:pPr>
      <w:r>
        <w:t>15.</w:t>
      </w:r>
      <w:r>
        <w:tab/>
        <w:t xml:space="preserve">Administratorem danych osobowych jest Organizator Konkursu. Biorąc udział w Konkursie </w:t>
      </w:r>
      <w:r w:rsidR="00E154C9" w:rsidRPr="00027120">
        <w:t xml:space="preserve">uczestnik </w:t>
      </w:r>
      <w:r>
        <w:t xml:space="preserve">akceptuje Regulamin z klauzulą informacyjną. </w:t>
      </w:r>
    </w:p>
    <w:p w:rsidR="00B17499" w:rsidRDefault="00B17499" w:rsidP="00B17499">
      <w:pPr>
        <w:spacing w:after="0" w:line="360" w:lineRule="auto"/>
        <w:jc w:val="both"/>
      </w:pPr>
      <w:r>
        <w:t>16.</w:t>
      </w:r>
      <w:r>
        <w:tab/>
        <w:t>Udział w konkursie jest bezpłatny. Uczestnik ma prawo zastrzec zwrot pracy po zakończeniu konkursu. Praca zostanie wówczas odesłana przesyłką rejestrowaną Poczty Polskiej za pobraniem na adres na terenie Polski, wskazany w zgłoszeniu. Pozostawione prace przechodzą na wyłączną własność Stowarzyszenia Polskiego Patchworku w związku z treścią punktu 13, zwrot pracy nastąpi po upływie jednego roku od zakończenia konkursu.</w:t>
      </w:r>
    </w:p>
    <w:p w:rsidR="00B17499" w:rsidRPr="00E154C9" w:rsidRDefault="00B17499" w:rsidP="00B17499">
      <w:pPr>
        <w:spacing w:after="0" w:line="360" w:lineRule="auto"/>
        <w:jc w:val="both"/>
        <w:rPr>
          <w:i/>
          <w:color w:val="5B9BD5" w:themeColor="accent1"/>
        </w:rPr>
      </w:pPr>
      <w:r>
        <w:t>17.</w:t>
      </w:r>
      <w:r>
        <w:tab/>
      </w:r>
      <w:r w:rsidRPr="00027120">
        <w:t>Organizator nie przewiduje oddzielnego ubezpieczenia prac podczas wystawy. Ubezpieczeni</w:t>
      </w:r>
      <w:r w:rsidR="00E154C9" w:rsidRPr="00027120">
        <w:t>a</w:t>
      </w:r>
      <w:r w:rsidRPr="00027120">
        <w:t xml:space="preserve"> patchworków w drodze na wystawę</w:t>
      </w:r>
      <w:r w:rsidRPr="00027120">
        <w:rPr>
          <w:strike/>
        </w:rPr>
        <w:t>,</w:t>
      </w:r>
      <w:r w:rsidRPr="00027120">
        <w:t xml:space="preserve"> należy dokonać we własnym zakresie.</w:t>
      </w:r>
      <w:r w:rsidRPr="00E154C9">
        <w:rPr>
          <w:color w:val="BF8F00" w:themeColor="accent4" w:themeShade="BF"/>
        </w:rPr>
        <w:t xml:space="preserve"> </w:t>
      </w:r>
    </w:p>
    <w:p w:rsidR="00B17499" w:rsidRDefault="00B17499" w:rsidP="00B17499">
      <w:pPr>
        <w:spacing w:after="0" w:line="360" w:lineRule="auto"/>
        <w:jc w:val="both"/>
      </w:pPr>
      <w:r>
        <w:t>18.</w:t>
      </w:r>
      <w:r>
        <w:tab/>
        <w:t xml:space="preserve">Wszelkie dodatkowe informacje o Konkursie można uzyskać pisząc na adres: </w:t>
      </w:r>
      <w:hyperlink r:id="rId8" w:history="1">
        <w:r w:rsidRPr="00A06BFC">
          <w:rPr>
            <w:rStyle w:val="Hipercze"/>
          </w:rPr>
          <w:t>animacja@bok.boleslawiec.pl</w:t>
        </w:r>
      </w:hyperlink>
      <w:r>
        <w:t xml:space="preserve"> oraz </w:t>
      </w:r>
      <w:hyperlink r:id="rId9" w:history="1">
        <w:r w:rsidR="000F33C0" w:rsidRPr="0052004F">
          <w:rPr>
            <w:rStyle w:val="Hipercze"/>
          </w:rPr>
          <w:t>stowarzyszenie@polskipatchwork.pl</w:t>
        </w:r>
      </w:hyperlink>
      <w:r w:rsidR="000F33C0" w:rsidRPr="00027120">
        <w:t>,</w:t>
      </w:r>
      <w:r w:rsidR="000F33C0" w:rsidRPr="000F33C0">
        <w:rPr>
          <w:color w:val="FF0000"/>
        </w:rPr>
        <w:t xml:space="preserve"> </w:t>
      </w:r>
      <w:r w:rsidR="000F33C0" w:rsidRPr="00027120">
        <w:t xml:space="preserve">wpisując w temacie wiadomości hasło: „ceramika w patchworku”. </w:t>
      </w:r>
      <w:bookmarkStart w:id="0" w:name="_GoBack"/>
      <w:bookmarkEnd w:id="0"/>
    </w:p>
    <w:sectPr w:rsidR="00B17499" w:rsidSect="00201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A1" w:rsidRDefault="007753A1" w:rsidP="006F7061">
      <w:pPr>
        <w:spacing w:after="0" w:line="240" w:lineRule="auto"/>
      </w:pPr>
      <w:r>
        <w:separator/>
      </w:r>
    </w:p>
  </w:endnote>
  <w:endnote w:type="continuationSeparator" w:id="0">
    <w:p w:rsidR="007753A1" w:rsidRDefault="007753A1" w:rsidP="006F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F8" w:rsidRDefault="00FF6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022998"/>
      <w:docPartObj>
        <w:docPartGallery w:val="Page Numbers (Bottom of Page)"/>
        <w:docPartUnique/>
      </w:docPartObj>
    </w:sdtPr>
    <w:sdtEndPr/>
    <w:sdtContent>
      <w:p w:rsidR="00FF6DF8" w:rsidRDefault="00FF6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D5">
          <w:rPr>
            <w:noProof/>
          </w:rPr>
          <w:t>1</w:t>
        </w:r>
        <w:r>
          <w:fldChar w:fldCharType="end"/>
        </w:r>
      </w:p>
    </w:sdtContent>
  </w:sdt>
  <w:p w:rsidR="00FF6DF8" w:rsidRDefault="00FF6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F8" w:rsidRDefault="00FF6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A1" w:rsidRDefault="007753A1" w:rsidP="006F7061">
      <w:pPr>
        <w:spacing w:after="0" w:line="240" w:lineRule="auto"/>
      </w:pPr>
      <w:r>
        <w:separator/>
      </w:r>
    </w:p>
  </w:footnote>
  <w:footnote w:type="continuationSeparator" w:id="0">
    <w:p w:rsidR="007753A1" w:rsidRDefault="007753A1" w:rsidP="006F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F8" w:rsidRDefault="00FF6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F8" w:rsidRDefault="00FF6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F8" w:rsidRDefault="00FF6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99"/>
    <w:rsid w:val="00027120"/>
    <w:rsid w:val="000F33C0"/>
    <w:rsid w:val="00201301"/>
    <w:rsid w:val="003C2E41"/>
    <w:rsid w:val="006001CD"/>
    <w:rsid w:val="006F7061"/>
    <w:rsid w:val="00765925"/>
    <w:rsid w:val="007753A1"/>
    <w:rsid w:val="008347C8"/>
    <w:rsid w:val="00910095"/>
    <w:rsid w:val="00951258"/>
    <w:rsid w:val="0099705C"/>
    <w:rsid w:val="00AA530C"/>
    <w:rsid w:val="00AD7D77"/>
    <w:rsid w:val="00B17499"/>
    <w:rsid w:val="00D7028A"/>
    <w:rsid w:val="00D916F0"/>
    <w:rsid w:val="00E154C9"/>
    <w:rsid w:val="00E57229"/>
    <w:rsid w:val="00E973D5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38E"/>
  <w15:docId w15:val="{53834928-9535-4451-B94E-8DBCD1C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49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061"/>
  </w:style>
  <w:style w:type="paragraph" w:styleId="Stopka">
    <w:name w:val="footer"/>
    <w:basedOn w:val="Normalny"/>
    <w:link w:val="StopkaZnak"/>
    <w:uiPriority w:val="99"/>
    <w:unhideWhenUsed/>
    <w:rsid w:val="006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cja@bok.boleslawie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k.boleslawiec.pl/zgloszeni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owarzyszenie@polskipatchwor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Dziedzic-Lechowska</dc:creator>
  <cp:lastModifiedBy>Michał Piaskowski</cp:lastModifiedBy>
  <cp:revision>5</cp:revision>
  <dcterms:created xsi:type="dcterms:W3CDTF">2019-02-11T13:53:00Z</dcterms:created>
  <dcterms:modified xsi:type="dcterms:W3CDTF">2019-02-13T13:54:00Z</dcterms:modified>
</cp:coreProperties>
</file>