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8B38" w14:textId="77777777" w:rsidR="00A9609B" w:rsidRPr="00D71184" w:rsidRDefault="00A9609B" w:rsidP="00A9609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1184">
        <w:rPr>
          <w:rFonts w:ascii="Arial" w:hAnsi="Arial" w:cs="Arial"/>
          <w:b/>
          <w:bCs/>
          <w:sz w:val="22"/>
          <w:szCs w:val="22"/>
        </w:rPr>
        <w:t xml:space="preserve">KLAUZULA INFORMACYJNA </w:t>
      </w:r>
    </w:p>
    <w:p w14:paraId="38C3A954" w14:textId="3011FECC" w:rsidR="00A9609B" w:rsidRPr="00D71184" w:rsidRDefault="00A9609B" w:rsidP="00A9609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5B4445">
        <w:rPr>
          <w:rFonts w:ascii="Arial" w:hAnsi="Arial" w:cs="Arial"/>
          <w:b/>
          <w:bCs/>
          <w:sz w:val="22"/>
          <w:szCs w:val="22"/>
        </w:rPr>
        <w:t>BAŁKAŃSKIE ECHO NAD BOBREM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4543C804" w14:textId="77777777" w:rsidR="00A9609B" w:rsidRPr="00D71184" w:rsidRDefault="00A9609B" w:rsidP="00A9609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71184">
        <w:rPr>
          <w:rFonts w:ascii="Arial" w:hAnsi="Arial" w:cs="Arial"/>
          <w:b/>
          <w:bCs/>
          <w:sz w:val="18"/>
          <w:szCs w:val="18"/>
        </w:rPr>
        <w:t>Zgodnie z art. 13 ust. 1 i ust. 2 ogólnego rozporządzenia o ochronie danych osobowych z dnia 27 kwietnia 2016 r. informuję, iż:</w:t>
      </w:r>
    </w:p>
    <w:p w14:paraId="545D2CC0" w14:textId="77777777" w:rsidR="00A9609B" w:rsidRPr="00D71184" w:rsidRDefault="00A9609B" w:rsidP="00A9609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58A9FCA" w14:textId="478989BF" w:rsidR="00A9609B" w:rsidRPr="00625B06" w:rsidRDefault="00A9609B" w:rsidP="00A960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25B06">
        <w:rPr>
          <w:rFonts w:ascii="Arial" w:hAnsi="Arial" w:cs="Arial"/>
          <w:sz w:val="20"/>
          <w:szCs w:val="20"/>
        </w:rPr>
        <w:t>administratorem Pani/Pana danych osobowych jest Bolesławiecki Ośrodek Kultury Międzynarodowe Centrum Ceramiki z siedzibą w Bolesławcu Pl.</w:t>
      </w:r>
      <w:r>
        <w:rPr>
          <w:rFonts w:ascii="Arial" w:hAnsi="Arial" w:cs="Arial"/>
          <w:sz w:val="20"/>
          <w:szCs w:val="20"/>
        </w:rPr>
        <w:t xml:space="preserve"> </w:t>
      </w:r>
      <w:r w:rsidRPr="00625B06">
        <w:rPr>
          <w:rFonts w:ascii="Arial" w:hAnsi="Arial" w:cs="Arial"/>
          <w:sz w:val="20"/>
          <w:szCs w:val="20"/>
        </w:rPr>
        <w:t>Piłsudskiego 1c reprezentowany przez  Dyrektora Bolesławieckiego Ośrodka Kultury Międzynarodowego Centrum Ceramiki</w:t>
      </w:r>
      <w:r w:rsidRPr="00625B06">
        <w:rPr>
          <w:rFonts w:ascii="Arial" w:hAnsi="Arial" w:cs="Arial"/>
          <w:sz w:val="20"/>
          <w:szCs w:val="20"/>
          <w:lang w:eastAsia="en-US"/>
        </w:rPr>
        <w:t>,</w:t>
      </w:r>
    </w:p>
    <w:p w14:paraId="0220BA4A" w14:textId="77777777" w:rsidR="00A9609B" w:rsidRPr="00625B06" w:rsidRDefault="00A9609B" w:rsidP="00A9609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3C975B4F" w14:textId="027642E0" w:rsidR="00A9609B" w:rsidRPr="00625B06" w:rsidRDefault="00A9609B" w:rsidP="00A960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25B06">
        <w:rPr>
          <w:rFonts w:ascii="Arial" w:hAnsi="Arial" w:cs="Arial"/>
          <w:sz w:val="20"/>
          <w:szCs w:val="20"/>
        </w:rPr>
        <w:t xml:space="preserve">inspektor ochrony danych </w:t>
      </w:r>
      <w:r w:rsidRPr="00625B06">
        <w:rPr>
          <w:rFonts w:ascii="Arial" w:hAnsi="Arial" w:cs="Arial"/>
          <w:bCs/>
          <w:sz w:val="20"/>
          <w:szCs w:val="20"/>
        </w:rPr>
        <w:t xml:space="preserve">(kontakt: </w:t>
      </w:r>
      <w:r w:rsidRPr="00625B06">
        <w:rPr>
          <w:rFonts w:ascii="Arial" w:hAnsi="Arial" w:cs="Arial"/>
          <w:sz w:val="20"/>
          <w:szCs w:val="20"/>
        </w:rPr>
        <w:t>Bolesławiecki Ośrodek Kultury Międzynarodowe Centrum Ceramiki z siedzibą w Bolesławcu Pl.</w:t>
      </w:r>
      <w:r>
        <w:rPr>
          <w:rFonts w:ascii="Arial" w:hAnsi="Arial" w:cs="Arial"/>
          <w:sz w:val="20"/>
          <w:szCs w:val="20"/>
        </w:rPr>
        <w:t xml:space="preserve"> </w:t>
      </w:r>
      <w:r w:rsidRPr="00625B06">
        <w:rPr>
          <w:rFonts w:ascii="Arial" w:hAnsi="Arial" w:cs="Arial"/>
          <w:sz w:val="20"/>
          <w:szCs w:val="20"/>
        </w:rPr>
        <w:t>Piłsudskiego 1</w:t>
      </w:r>
      <w:r w:rsidRPr="00625B06">
        <w:rPr>
          <w:rFonts w:ascii="Arial" w:hAnsi="Arial" w:cs="Arial"/>
          <w:bCs/>
          <w:sz w:val="20"/>
          <w:szCs w:val="20"/>
        </w:rPr>
        <w:t>, 59-700 Bolesławiec, telefon 75 644 21 45, e-mail:sekretariat@bok.boleslawiec.pl),</w:t>
      </w:r>
    </w:p>
    <w:p w14:paraId="1596C8E9" w14:textId="77777777" w:rsidR="00A9609B" w:rsidRPr="00625B06" w:rsidRDefault="00A9609B" w:rsidP="00A9609B">
      <w:pPr>
        <w:pStyle w:val="Akapitzlist"/>
        <w:rPr>
          <w:rFonts w:ascii="Arial" w:hAnsi="Arial" w:cs="Arial"/>
          <w:sz w:val="20"/>
          <w:szCs w:val="20"/>
        </w:rPr>
      </w:pPr>
    </w:p>
    <w:p w14:paraId="54A649A4" w14:textId="77777777" w:rsidR="00A9609B" w:rsidRPr="00625B06" w:rsidRDefault="00A9609B" w:rsidP="00A960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25B06">
        <w:rPr>
          <w:rFonts w:ascii="Arial" w:hAnsi="Arial" w:cs="Arial"/>
          <w:sz w:val="20"/>
          <w:szCs w:val="20"/>
        </w:rPr>
        <w:t>Pani/Pana dane</w:t>
      </w:r>
      <w:r w:rsidRPr="00625B06">
        <w:rPr>
          <w:rFonts w:ascii="Arial" w:hAnsi="Arial" w:cs="Arial"/>
          <w:sz w:val="18"/>
          <w:szCs w:val="18"/>
        </w:rPr>
        <w:t xml:space="preserve"> osobowe przetwarzane będą w celu realizacji ustawowych zadań </w:t>
      </w:r>
      <w:r>
        <w:rPr>
          <w:rFonts w:ascii="Arial" w:hAnsi="Arial" w:cs="Arial"/>
          <w:sz w:val="18"/>
          <w:szCs w:val="18"/>
        </w:rPr>
        <w:t>BOK-MCC</w:t>
      </w:r>
      <w:r w:rsidRPr="00625B06">
        <w:rPr>
          <w:rFonts w:ascii="Arial" w:hAnsi="Arial" w:cs="Arial"/>
          <w:sz w:val="18"/>
          <w:szCs w:val="18"/>
        </w:rPr>
        <w:t xml:space="preserve"> na podstawie:</w:t>
      </w:r>
    </w:p>
    <w:p w14:paraId="0A63FEDC" w14:textId="77777777" w:rsidR="00A9609B" w:rsidRPr="00D71184" w:rsidRDefault="00A9609B" w:rsidP="00A9609B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  <w:r w:rsidRPr="00D71184">
        <w:rPr>
          <w:rFonts w:ascii="Arial" w:hAnsi="Arial" w:cs="Arial"/>
          <w:sz w:val="18"/>
          <w:szCs w:val="18"/>
        </w:rPr>
        <w:t xml:space="preserve">- art. 6 ust. 1 </w:t>
      </w:r>
      <w:proofErr w:type="spellStart"/>
      <w:r w:rsidRPr="00D71184">
        <w:rPr>
          <w:rFonts w:ascii="Arial" w:hAnsi="Arial" w:cs="Arial"/>
          <w:sz w:val="18"/>
          <w:szCs w:val="18"/>
        </w:rPr>
        <w:t>lit.</w:t>
      </w:r>
      <w:r>
        <w:rPr>
          <w:rFonts w:ascii="Arial" w:hAnsi="Arial" w:cs="Arial"/>
          <w:sz w:val="18"/>
          <w:szCs w:val="18"/>
        </w:rPr>
        <w:t>b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D71184">
        <w:rPr>
          <w:rFonts w:ascii="Arial" w:hAnsi="Arial" w:cs="Arial"/>
          <w:sz w:val="18"/>
          <w:szCs w:val="18"/>
        </w:rPr>
        <w:t xml:space="preserve"> c ogólnego rozporządzenia o ochronie danych osobowych z dnia 27 kwietnia 2016 r.,</w:t>
      </w:r>
    </w:p>
    <w:p w14:paraId="3934EF13" w14:textId="77777777" w:rsidR="00A9609B" w:rsidRPr="00D71184" w:rsidRDefault="00A9609B" w:rsidP="00A9609B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  <w:r w:rsidRPr="00D71184">
        <w:rPr>
          <w:rFonts w:ascii="Arial" w:hAnsi="Arial" w:cs="Arial"/>
          <w:sz w:val="18"/>
          <w:szCs w:val="18"/>
        </w:rPr>
        <w:t>- art. 9 ust.2 lit. g ogólnego rozporządzenia o ochronie danych osobowych z dnia 27 kwietnia 2016 r.,</w:t>
      </w:r>
    </w:p>
    <w:p w14:paraId="3EC48BBC" w14:textId="77777777" w:rsidR="00A9609B" w:rsidRPr="00D71184" w:rsidRDefault="00A9609B" w:rsidP="00A9609B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i/>
          <w:sz w:val="18"/>
          <w:szCs w:val="18"/>
        </w:rPr>
      </w:pP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 xml:space="preserve">rozdziału 2 ustawy z dnia 8 marca 1990 r. o samorządzie gminnym (tj.  </w:t>
      </w:r>
      <w:r w:rsidRPr="00D71184">
        <w:rPr>
          <w:rFonts w:ascii="Arial" w:hAnsi="Arial" w:cs="Arial"/>
          <w:b w:val="0"/>
          <w:i/>
          <w:sz w:val="18"/>
          <w:szCs w:val="18"/>
        </w:rPr>
        <w:t>Dz.U. z 2017 r., poz. 1875 ze zm.) – zakres działania i zadania gminy – realizacja ustawowych zadań gminy</w:t>
      </w: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>,</w:t>
      </w:r>
    </w:p>
    <w:p w14:paraId="1531915A" w14:textId="77777777" w:rsidR="00A9609B" w:rsidRPr="00D71184" w:rsidRDefault="00A9609B" w:rsidP="00A9609B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i/>
          <w:sz w:val="18"/>
          <w:szCs w:val="18"/>
        </w:rPr>
      </w:pP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 xml:space="preserve">art.  156 ustawy z dnia 5 stycznia 2011 r. Kodeks wyborczy </w:t>
      </w:r>
      <w:r w:rsidRPr="00D71184">
        <w:rPr>
          <w:rFonts w:ascii="Arial" w:hAnsi="Arial" w:cs="Arial"/>
          <w:b w:val="0"/>
          <w:i/>
          <w:sz w:val="18"/>
          <w:szCs w:val="18"/>
        </w:rPr>
        <w:t>(tj.</w:t>
      </w: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 xml:space="preserve"> </w:t>
      </w:r>
      <w:r w:rsidRPr="00D71184">
        <w:rPr>
          <w:rFonts w:ascii="Arial" w:hAnsi="Arial" w:cs="Arial"/>
          <w:b w:val="0"/>
          <w:i/>
          <w:sz w:val="18"/>
          <w:szCs w:val="18"/>
        </w:rPr>
        <w:t>Dz.U. z 2018 r., poz. .754) – obowiązek wójta - zapewnienie obsługi i techniczno-materialnych warunków pracy komisji wyborczych na terenie gminy,</w:t>
      </w:r>
    </w:p>
    <w:p w14:paraId="29A1EC4F" w14:textId="77777777" w:rsidR="00A9609B" w:rsidRPr="00D71184" w:rsidRDefault="00A9609B" w:rsidP="00A9609B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i/>
          <w:sz w:val="18"/>
          <w:szCs w:val="18"/>
        </w:rPr>
      </w:pP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>art. 627 ustawy z dnia 23 kwietnia 1964 r. Kodeks cywilny</w:t>
      </w:r>
      <w:r w:rsidRPr="00D71184">
        <w:rPr>
          <w:rFonts w:ascii="Arial" w:hAnsi="Arial" w:cs="Arial"/>
          <w:b w:val="0"/>
          <w:i/>
          <w:sz w:val="18"/>
          <w:szCs w:val="18"/>
        </w:rPr>
        <w:t xml:space="preserve"> (tj. Dz.U. z 2017 r., poz. 459 z </w:t>
      </w:r>
      <w:proofErr w:type="spellStart"/>
      <w:r w:rsidRPr="00D71184">
        <w:rPr>
          <w:rFonts w:ascii="Arial" w:hAnsi="Arial" w:cs="Arial"/>
          <w:b w:val="0"/>
          <w:i/>
          <w:sz w:val="18"/>
          <w:szCs w:val="18"/>
        </w:rPr>
        <w:t>późn</w:t>
      </w:r>
      <w:proofErr w:type="spellEnd"/>
      <w:r w:rsidRPr="00D71184">
        <w:rPr>
          <w:rFonts w:ascii="Arial" w:hAnsi="Arial" w:cs="Arial"/>
          <w:b w:val="0"/>
          <w:i/>
          <w:sz w:val="18"/>
          <w:szCs w:val="18"/>
        </w:rPr>
        <w:t>. zm.) – umowy o dzieło,</w:t>
      </w:r>
    </w:p>
    <w:p w14:paraId="43F35888" w14:textId="77777777" w:rsidR="00A9609B" w:rsidRPr="00D71184" w:rsidRDefault="00A9609B" w:rsidP="00A9609B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i/>
          <w:sz w:val="18"/>
          <w:szCs w:val="18"/>
        </w:rPr>
      </w:pP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>art. 734 ustawy z dnia 23 kwietnia 1964 r. Kodeks cywilny</w:t>
      </w:r>
      <w:r w:rsidRPr="00D71184">
        <w:rPr>
          <w:rFonts w:ascii="Arial" w:hAnsi="Arial" w:cs="Arial"/>
          <w:b w:val="0"/>
          <w:i/>
          <w:sz w:val="18"/>
          <w:szCs w:val="18"/>
        </w:rPr>
        <w:t xml:space="preserve"> (tj. Dz.U. z 2017 r., poz. 459 z </w:t>
      </w:r>
      <w:proofErr w:type="spellStart"/>
      <w:r w:rsidRPr="00D71184">
        <w:rPr>
          <w:rFonts w:ascii="Arial" w:hAnsi="Arial" w:cs="Arial"/>
          <w:b w:val="0"/>
          <w:i/>
          <w:sz w:val="18"/>
          <w:szCs w:val="18"/>
        </w:rPr>
        <w:t>późn</w:t>
      </w:r>
      <w:proofErr w:type="spellEnd"/>
      <w:r w:rsidRPr="00D71184">
        <w:rPr>
          <w:rFonts w:ascii="Arial" w:hAnsi="Arial" w:cs="Arial"/>
          <w:b w:val="0"/>
          <w:i/>
          <w:sz w:val="18"/>
          <w:szCs w:val="18"/>
        </w:rPr>
        <w:t>. zm.) – umowy zlecenia,</w:t>
      </w:r>
    </w:p>
    <w:p w14:paraId="69983E55" w14:textId="77777777" w:rsidR="00A9609B" w:rsidRPr="00D71184" w:rsidRDefault="00A9609B" w:rsidP="00A9609B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i/>
          <w:sz w:val="18"/>
          <w:szCs w:val="18"/>
        </w:rPr>
      </w:pP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>art. 4 ustawy z dnia 6 marca 2018 r. Prawo przedsiębiorców (</w:t>
      </w:r>
      <w:r w:rsidRPr="00D71184">
        <w:rPr>
          <w:rFonts w:ascii="Arial" w:hAnsi="Arial" w:cs="Arial"/>
          <w:b w:val="0"/>
          <w:i/>
          <w:sz w:val="18"/>
          <w:szCs w:val="18"/>
        </w:rPr>
        <w:t xml:space="preserve">Dz.U.  z 2018 r., poz. 646) - </w:t>
      </w: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>przedsiębiorcy będący osobami fizycznymi, wykonującymi działalność gospodarczą,</w:t>
      </w:r>
    </w:p>
    <w:p w14:paraId="109C366C" w14:textId="77777777" w:rsidR="00A9609B" w:rsidRPr="00D71184" w:rsidRDefault="00A9609B" w:rsidP="00A9609B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i/>
          <w:sz w:val="18"/>
          <w:szCs w:val="18"/>
        </w:rPr>
      </w:pP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 xml:space="preserve">art. 6 ustawy z dnia 13 października 1998 r. o systemie </w:t>
      </w:r>
      <w:r w:rsidRPr="00D71184">
        <w:rPr>
          <w:rFonts w:ascii="Arial" w:hAnsi="Arial" w:cs="Arial"/>
          <w:b w:val="0"/>
          <w:i/>
          <w:sz w:val="18"/>
          <w:szCs w:val="18"/>
        </w:rPr>
        <w:t>ubezpieczeń społecznych – podmioty podlegające obowiązkowo ubezpieczeniom emerytalnemu i rentowym,</w:t>
      </w:r>
    </w:p>
    <w:p w14:paraId="53E08428" w14:textId="77777777" w:rsidR="00A9609B" w:rsidRPr="00D71184" w:rsidRDefault="00A9609B" w:rsidP="00A9609B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i/>
          <w:sz w:val="18"/>
          <w:szCs w:val="18"/>
        </w:rPr>
      </w:pPr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 xml:space="preserve">art.  66 ustawy z dnia 27 sierpnia 2004 r. o świadczeniach opieki zdrowotnej finansowanych ze środków publicznych (tj. Dz.U. z 2017 r., poz. 1938 z </w:t>
      </w:r>
      <w:proofErr w:type="spellStart"/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>późn</w:t>
      </w:r>
      <w:proofErr w:type="spellEnd"/>
      <w:r w:rsidRPr="00D71184">
        <w:rPr>
          <w:rFonts w:ascii="Arial" w:hAnsi="Arial" w:cs="Arial"/>
          <w:b w:val="0"/>
          <w:bCs w:val="0"/>
          <w:i/>
          <w:sz w:val="18"/>
          <w:szCs w:val="18"/>
        </w:rPr>
        <w:t>. zm.) - obowiązek ubezpieczenia zdrowotnego,</w:t>
      </w:r>
    </w:p>
    <w:p w14:paraId="673AD1D7" w14:textId="77777777" w:rsidR="00A9609B" w:rsidRPr="00E90B40" w:rsidRDefault="00A9609B" w:rsidP="00A9609B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i/>
          <w:sz w:val="18"/>
          <w:szCs w:val="18"/>
        </w:rPr>
      </w:pPr>
      <w:r w:rsidRPr="00E90B40">
        <w:rPr>
          <w:rFonts w:ascii="Arial" w:hAnsi="Arial" w:cs="Arial"/>
          <w:b w:val="0"/>
          <w:bCs w:val="0"/>
          <w:i/>
          <w:sz w:val="18"/>
          <w:szCs w:val="18"/>
        </w:rPr>
        <w:t xml:space="preserve">art.  3 ustawy z dnia 26 lipca 1991 r. o podatku dochodowym od osób fizycznych (tj. </w:t>
      </w:r>
      <w:r w:rsidRPr="00E90B40">
        <w:rPr>
          <w:rFonts w:ascii="Arial" w:hAnsi="Arial" w:cs="Arial"/>
          <w:b w:val="0"/>
          <w:i/>
          <w:sz w:val="18"/>
          <w:szCs w:val="18"/>
        </w:rPr>
        <w:t xml:space="preserve">Dz.U. z 2018 r., poz. 200). </w:t>
      </w:r>
      <w:r w:rsidRPr="00E90B40">
        <w:rPr>
          <w:rFonts w:ascii="Arial" w:hAnsi="Arial" w:cs="Arial"/>
          <w:b w:val="0"/>
          <w:bCs w:val="0"/>
          <w:i/>
          <w:sz w:val="18"/>
          <w:szCs w:val="18"/>
        </w:rPr>
        <w:t xml:space="preserve"> - obowiązek podatkowy,</w:t>
      </w:r>
    </w:p>
    <w:p w14:paraId="569100BE" w14:textId="77777777" w:rsidR="00A9609B" w:rsidRPr="00625B06" w:rsidRDefault="00A9609B" w:rsidP="00A960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625B06">
        <w:rPr>
          <w:rFonts w:ascii="Arial" w:hAnsi="Arial" w:cs="Arial"/>
          <w:sz w:val="18"/>
          <w:szCs w:val="18"/>
        </w:rPr>
        <w:t xml:space="preserve">odbiorcą Pani/Pana danych osobowych będą wyłącznie podmioty uprawnione do uzyskania danych osobowych na podstawie przepisów prawa: </w:t>
      </w:r>
      <w:r w:rsidRPr="00625B06">
        <w:rPr>
          <w:rFonts w:ascii="Arial" w:hAnsi="Arial" w:cs="Arial"/>
          <w:i/>
          <w:sz w:val="18"/>
          <w:szCs w:val="18"/>
        </w:rPr>
        <w:t>– Urząd Skarbowy, ZUS, organy kontrolne,</w:t>
      </w:r>
    </w:p>
    <w:p w14:paraId="13D6587C" w14:textId="77777777" w:rsidR="00A9609B" w:rsidRPr="00625B06" w:rsidRDefault="00A9609B" w:rsidP="00A960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25B06">
        <w:rPr>
          <w:rFonts w:ascii="Arial" w:hAnsi="Arial" w:cs="Arial"/>
          <w:bCs/>
          <w:color w:val="000000" w:themeColor="text1"/>
          <w:sz w:val="18"/>
          <w:szCs w:val="18"/>
        </w:rPr>
        <w:t>Pani/Pana dane osobowe nie będą przekazywane do państwa trzeciego/organizacji międzynarodowej,</w:t>
      </w:r>
    </w:p>
    <w:p w14:paraId="210D5043" w14:textId="77777777" w:rsidR="00A9609B" w:rsidRPr="00625B06" w:rsidRDefault="00A9609B" w:rsidP="00A9609B">
      <w:pPr>
        <w:pStyle w:val="Akapitzlist"/>
        <w:numPr>
          <w:ilvl w:val="0"/>
          <w:numId w:val="2"/>
        </w:numPr>
        <w:shd w:val="clear" w:color="auto" w:fill="FFFFFF"/>
        <w:spacing w:before="72"/>
        <w:jc w:val="both"/>
        <w:rPr>
          <w:rFonts w:ascii="Arial" w:hAnsi="Arial" w:cs="Arial"/>
          <w:i/>
          <w:sz w:val="18"/>
          <w:szCs w:val="18"/>
        </w:rPr>
      </w:pPr>
      <w:r w:rsidRPr="00625B06">
        <w:rPr>
          <w:rFonts w:ascii="Arial" w:hAnsi="Arial" w:cs="Arial"/>
          <w:sz w:val="18"/>
          <w:szCs w:val="18"/>
        </w:rPr>
        <w:t>Pani/Pana dane osobowe będą przechowywane zgodnie z przepisami prawa:</w:t>
      </w:r>
      <w:r w:rsidRPr="00625B06">
        <w:rPr>
          <w:rFonts w:ascii="Arial" w:hAnsi="Arial" w:cs="Arial"/>
          <w:i/>
          <w:sz w:val="18"/>
          <w:szCs w:val="18"/>
        </w:rPr>
        <w:t>.</w:t>
      </w:r>
    </w:p>
    <w:p w14:paraId="16CCCB32" w14:textId="77777777" w:rsidR="00A9609B" w:rsidRPr="00D71184" w:rsidRDefault="00A9609B" w:rsidP="00A9609B">
      <w:pPr>
        <w:pStyle w:val="Akapitzlist"/>
        <w:shd w:val="clear" w:color="auto" w:fill="FFFFFF"/>
        <w:spacing w:before="72"/>
        <w:ind w:left="360"/>
        <w:jc w:val="both"/>
        <w:rPr>
          <w:rFonts w:ascii="Arial" w:hAnsi="Arial" w:cs="Arial"/>
          <w:i/>
          <w:sz w:val="18"/>
          <w:szCs w:val="18"/>
        </w:rPr>
      </w:pPr>
      <w:r w:rsidRPr="00D71184">
        <w:rPr>
          <w:rFonts w:ascii="Arial" w:hAnsi="Arial" w:cs="Arial"/>
          <w:i/>
          <w:sz w:val="18"/>
          <w:szCs w:val="18"/>
        </w:rPr>
        <w:t>- 50 lat – prace zlecone ze składką na ubezpieczenie społeczne,</w:t>
      </w:r>
    </w:p>
    <w:p w14:paraId="499C0120" w14:textId="77777777" w:rsidR="00A9609B" w:rsidRPr="00D71184" w:rsidRDefault="00A9609B" w:rsidP="00A9609B">
      <w:pPr>
        <w:pStyle w:val="Akapitzlist"/>
        <w:shd w:val="clear" w:color="auto" w:fill="FFFFFF"/>
        <w:spacing w:before="72"/>
        <w:ind w:left="360"/>
        <w:jc w:val="both"/>
        <w:rPr>
          <w:rFonts w:ascii="Arial" w:hAnsi="Arial" w:cs="Arial"/>
          <w:i/>
          <w:sz w:val="18"/>
          <w:szCs w:val="18"/>
        </w:rPr>
      </w:pPr>
      <w:r w:rsidRPr="00D71184">
        <w:rPr>
          <w:rFonts w:ascii="Arial" w:hAnsi="Arial" w:cs="Arial"/>
          <w:i/>
          <w:sz w:val="18"/>
          <w:szCs w:val="18"/>
        </w:rPr>
        <w:t>- 10 lat – prace zlecone bez składki na ubezpieczenie społeczne,</w:t>
      </w:r>
    </w:p>
    <w:p w14:paraId="00E3F8CD" w14:textId="77777777" w:rsidR="00A9609B" w:rsidRPr="00D71184" w:rsidRDefault="00A9609B" w:rsidP="00A9609B">
      <w:pPr>
        <w:pStyle w:val="Akapitzlist"/>
        <w:shd w:val="clear" w:color="auto" w:fill="FFFFFF"/>
        <w:spacing w:before="72"/>
        <w:ind w:left="360"/>
        <w:jc w:val="both"/>
        <w:rPr>
          <w:rFonts w:ascii="Arial" w:hAnsi="Arial" w:cs="Arial"/>
          <w:i/>
          <w:sz w:val="18"/>
          <w:szCs w:val="18"/>
        </w:rPr>
      </w:pPr>
      <w:r w:rsidRPr="00D71184">
        <w:rPr>
          <w:rFonts w:ascii="Arial" w:hAnsi="Arial" w:cs="Arial"/>
          <w:i/>
          <w:sz w:val="18"/>
          <w:szCs w:val="18"/>
        </w:rPr>
        <w:t>- 5 lat – umowy o dzieło,</w:t>
      </w:r>
    </w:p>
    <w:p w14:paraId="44CC9196" w14:textId="77777777" w:rsidR="00A9609B" w:rsidRPr="00625B06" w:rsidRDefault="00A9609B" w:rsidP="00A960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25B06">
        <w:rPr>
          <w:rFonts w:ascii="Arial" w:hAnsi="Arial" w:cs="Arial"/>
          <w:sz w:val="18"/>
          <w:szCs w:val="18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</w:t>
      </w:r>
      <w:r w:rsidRPr="00625B06">
        <w:rPr>
          <w:rFonts w:ascii="Arial" w:hAnsi="Arial" w:cs="Arial"/>
          <w:bCs/>
          <w:sz w:val="18"/>
          <w:szCs w:val="18"/>
        </w:rPr>
        <w:t>(jeżeli</w:t>
      </w:r>
      <w:r w:rsidRPr="00625B06">
        <w:rPr>
          <w:rFonts w:ascii="Arial" w:hAnsi="Arial" w:cs="Arial"/>
          <w:sz w:val="18"/>
          <w:szCs w:val="18"/>
        </w:rPr>
        <w:t xml:space="preserve"> </w:t>
      </w:r>
      <w:r w:rsidRPr="00625B06">
        <w:rPr>
          <w:rFonts w:ascii="Arial" w:hAnsi="Arial" w:cs="Arial"/>
          <w:bCs/>
          <w:sz w:val="18"/>
          <w:szCs w:val="18"/>
        </w:rPr>
        <w:t>przetwarzanie odbywa się na podstawie zgody)</w:t>
      </w:r>
      <w:r w:rsidRPr="00625B06">
        <w:rPr>
          <w:rFonts w:ascii="Arial" w:hAnsi="Arial" w:cs="Arial"/>
          <w:sz w:val="18"/>
          <w:szCs w:val="18"/>
        </w:rPr>
        <w:t>,</w:t>
      </w:r>
    </w:p>
    <w:p w14:paraId="76F9FB69" w14:textId="77777777" w:rsidR="00A9609B" w:rsidRPr="00625B06" w:rsidRDefault="00A9609B" w:rsidP="00A960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25B06">
        <w:rPr>
          <w:rFonts w:ascii="Arial" w:hAnsi="Arial" w:cs="Arial"/>
          <w:sz w:val="18"/>
          <w:szCs w:val="18"/>
        </w:rPr>
        <w:t xml:space="preserve">ma Pan/Pani prawo wniesienia skargi do UODO, gdy uzna Pani/Pan, iż przetwarzanie danych osobowych Pani/Pana dotyczących narusza przepisy ogólnego rozporządzenia o ochronie danych osobowych z dnia 27 kwietnia 2016 r.  </w:t>
      </w:r>
    </w:p>
    <w:p w14:paraId="6F2EE13B" w14:textId="77777777" w:rsidR="00A9609B" w:rsidRPr="00625B06" w:rsidRDefault="00A9609B" w:rsidP="00A960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625B06">
        <w:rPr>
          <w:rFonts w:ascii="Arial" w:hAnsi="Arial" w:cs="Arial"/>
          <w:sz w:val="18"/>
          <w:szCs w:val="18"/>
        </w:rPr>
        <w:t xml:space="preserve">podanie przez Pana/Panią danych osobowych jest </w:t>
      </w:r>
      <w:r w:rsidRPr="00625B06">
        <w:rPr>
          <w:rFonts w:ascii="Arial" w:hAnsi="Arial" w:cs="Arial"/>
          <w:bCs/>
          <w:sz w:val="18"/>
          <w:szCs w:val="18"/>
        </w:rPr>
        <w:t xml:space="preserve">wymogiem ustawowym i </w:t>
      </w:r>
      <w:r w:rsidRPr="00625B06">
        <w:rPr>
          <w:rFonts w:ascii="Arial" w:eastAsia="Liberation Serif" w:hAnsi="Arial" w:cs="Arial"/>
          <w:sz w:val="18"/>
          <w:szCs w:val="18"/>
        </w:rPr>
        <w:t>j</w:t>
      </w:r>
      <w:r w:rsidRPr="00625B06">
        <w:rPr>
          <w:rFonts w:ascii="Arial" w:hAnsi="Arial" w:cs="Arial"/>
          <w:sz w:val="18"/>
          <w:szCs w:val="18"/>
        </w:rPr>
        <w:t xml:space="preserve">est Pan/Pani zobowiązana do ich podania, a konsekwencją niepodania danych osobowych będzie </w:t>
      </w:r>
      <w:r w:rsidRPr="00625B06">
        <w:rPr>
          <w:rFonts w:ascii="Arial" w:hAnsi="Arial" w:cs="Arial"/>
          <w:i/>
          <w:sz w:val="18"/>
          <w:szCs w:val="18"/>
        </w:rPr>
        <w:t>uniemożliwienie zawarcia umowy cywilno-prawnej</w:t>
      </w:r>
    </w:p>
    <w:p w14:paraId="74837876" w14:textId="77777777" w:rsidR="00A9609B" w:rsidRPr="00625B06" w:rsidRDefault="00A9609B" w:rsidP="00A960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25B06">
        <w:rPr>
          <w:rFonts w:ascii="Arial" w:hAnsi="Arial" w:cs="Arial"/>
          <w:sz w:val="18"/>
          <w:szCs w:val="18"/>
        </w:rPr>
        <w:t>Pani/Pana dane nie będą przetwarzane w sposób zautomatyzowany, w tym również w formie profilowania.</w:t>
      </w:r>
    </w:p>
    <w:p w14:paraId="72B13396" w14:textId="77777777" w:rsidR="00A9609B" w:rsidRPr="00D71184" w:rsidRDefault="00A9609B" w:rsidP="00A9609B">
      <w:pPr>
        <w:jc w:val="both"/>
        <w:rPr>
          <w:rFonts w:ascii="Arial" w:hAnsi="Arial" w:cs="Arial"/>
          <w:sz w:val="18"/>
          <w:szCs w:val="18"/>
        </w:rPr>
      </w:pPr>
    </w:p>
    <w:p w14:paraId="1314F0EA" w14:textId="77777777" w:rsidR="00A9609B" w:rsidRPr="000B3DC2" w:rsidRDefault="00A9609B" w:rsidP="00A9609B">
      <w:pPr>
        <w:rPr>
          <w:rFonts w:ascii="Arial" w:hAnsi="Arial" w:cs="Arial"/>
          <w:sz w:val="20"/>
          <w:szCs w:val="20"/>
        </w:rPr>
      </w:pPr>
    </w:p>
    <w:p w14:paraId="256AF862" w14:textId="77777777" w:rsidR="00A9609B" w:rsidRPr="000B3DC2" w:rsidRDefault="00A9609B" w:rsidP="00A9609B">
      <w:pPr>
        <w:rPr>
          <w:rFonts w:ascii="Arial" w:hAnsi="Arial" w:cs="Arial"/>
          <w:sz w:val="20"/>
          <w:szCs w:val="20"/>
        </w:rPr>
      </w:pPr>
      <w:r w:rsidRPr="000B3DC2">
        <w:rPr>
          <w:rFonts w:ascii="Arial" w:hAnsi="Arial" w:cs="Arial"/>
          <w:sz w:val="20"/>
          <w:szCs w:val="20"/>
        </w:rPr>
        <w:tab/>
      </w:r>
      <w:r w:rsidRPr="000B3DC2">
        <w:rPr>
          <w:rFonts w:ascii="Arial" w:hAnsi="Arial" w:cs="Arial"/>
          <w:sz w:val="20"/>
          <w:szCs w:val="20"/>
        </w:rPr>
        <w:tab/>
      </w:r>
      <w:r w:rsidRPr="000B3DC2">
        <w:rPr>
          <w:rFonts w:ascii="Arial" w:hAnsi="Arial" w:cs="Arial"/>
          <w:sz w:val="20"/>
          <w:szCs w:val="20"/>
        </w:rPr>
        <w:tab/>
      </w:r>
      <w:r w:rsidRPr="000B3DC2">
        <w:rPr>
          <w:rFonts w:ascii="Arial" w:hAnsi="Arial" w:cs="Arial"/>
          <w:sz w:val="20"/>
          <w:szCs w:val="20"/>
        </w:rPr>
        <w:tab/>
      </w:r>
      <w:r w:rsidRPr="000B3DC2">
        <w:rPr>
          <w:rFonts w:ascii="Arial" w:hAnsi="Arial" w:cs="Arial"/>
          <w:sz w:val="20"/>
          <w:szCs w:val="20"/>
        </w:rPr>
        <w:tab/>
      </w:r>
      <w:r w:rsidRPr="000B3DC2">
        <w:rPr>
          <w:rFonts w:ascii="Arial" w:hAnsi="Arial" w:cs="Arial"/>
          <w:sz w:val="20"/>
          <w:szCs w:val="20"/>
        </w:rPr>
        <w:tab/>
      </w:r>
      <w:r w:rsidRPr="000B3DC2">
        <w:rPr>
          <w:rFonts w:ascii="Arial" w:hAnsi="Arial" w:cs="Arial"/>
          <w:sz w:val="20"/>
          <w:szCs w:val="20"/>
        </w:rPr>
        <w:tab/>
      </w:r>
      <w:r w:rsidRPr="000B3DC2">
        <w:rPr>
          <w:rFonts w:ascii="Arial" w:hAnsi="Arial" w:cs="Arial"/>
          <w:sz w:val="20"/>
          <w:szCs w:val="20"/>
        </w:rPr>
        <w:tab/>
        <w:t>……………………………..</w:t>
      </w:r>
    </w:p>
    <w:p w14:paraId="13C783FF" w14:textId="77777777" w:rsidR="00A9609B" w:rsidRPr="000B3DC2" w:rsidRDefault="00A9609B" w:rsidP="00A9609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3D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Przyjmuję do wiadomości (</w:t>
      </w:r>
      <w:r w:rsidRPr="000B3DC2">
        <w:rPr>
          <w:rFonts w:ascii="Arial" w:hAnsi="Arial" w:cs="Arial"/>
          <w:i/>
          <w:sz w:val="20"/>
          <w:szCs w:val="20"/>
        </w:rPr>
        <w:t>podpis</w:t>
      </w:r>
      <w:r>
        <w:rPr>
          <w:rFonts w:ascii="Arial" w:hAnsi="Arial" w:cs="Arial"/>
          <w:i/>
          <w:sz w:val="20"/>
          <w:szCs w:val="20"/>
        </w:rPr>
        <w:t>)</w:t>
      </w:r>
    </w:p>
    <w:p w14:paraId="681F908C" w14:textId="77777777" w:rsidR="00A9609B" w:rsidRPr="000B3DC2" w:rsidRDefault="00A9609B" w:rsidP="00A9609B">
      <w:pPr>
        <w:rPr>
          <w:rFonts w:ascii="Arial" w:hAnsi="Arial" w:cs="Arial"/>
          <w:sz w:val="20"/>
          <w:szCs w:val="20"/>
        </w:rPr>
      </w:pPr>
      <w:r w:rsidRPr="000B3DC2">
        <w:rPr>
          <w:rFonts w:ascii="Arial" w:hAnsi="Arial" w:cs="Arial"/>
          <w:sz w:val="20"/>
          <w:szCs w:val="20"/>
        </w:rPr>
        <w:t>Adnotacja pracownika</w:t>
      </w:r>
    </w:p>
    <w:p w14:paraId="35573FF1" w14:textId="3D68A0AE" w:rsidR="00377393" w:rsidRDefault="00A9609B">
      <w:r w:rsidRPr="000B3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  <w:bookmarkStart w:id="0" w:name="_GoBack"/>
      <w:bookmarkEnd w:id="0"/>
    </w:p>
    <w:sectPr w:rsidR="0037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B6C1F"/>
    <w:multiLevelType w:val="hybridMultilevel"/>
    <w:tmpl w:val="6FCAFCD6"/>
    <w:lvl w:ilvl="0" w:tplc="07A6C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6EDC"/>
    <w:multiLevelType w:val="hybridMultilevel"/>
    <w:tmpl w:val="222A05A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D560B16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2" w:tplc="04150001">
      <w:start w:val="1"/>
      <w:numFmt w:val="bullet"/>
      <w:lvlText w:val=""/>
      <w:lvlJc w:val="left"/>
      <w:pPr>
        <w:ind w:left="194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AE86D50C">
      <w:start w:val="1"/>
      <w:numFmt w:val="decimal"/>
      <w:lvlText w:val="%5)"/>
      <w:lvlJc w:val="left"/>
      <w:pPr>
        <w:ind w:left="360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A4"/>
    <w:rsid w:val="00377393"/>
    <w:rsid w:val="003B09A4"/>
    <w:rsid w:val="005B4445"/>
    <w:rsid w:val="00752F1E"/>
    <w:rsid w:val="00A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8B1E"/>
  <w15:chartTrackingRefBased/>
  <w15:docId w15:val="{9BE506CC-273E-41A7-B24A-CBB88335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960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60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9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Tobiasz-Zawadzka</dc:creator>
  <cp:keywords/>
  <dc:description/>
  <cp:lastModifiedBy>Karolina Tobiasz-Zawadzka</cp:lastModifiedBy>
  <cp:revision>3</cp:revision>
  <cp:lastPrinted>2025-09-25T08:20:00Z</cp:lastPrinted>
  <dcterms:created xsi:type="dcterms:W3CDTF">2025-09-24T13:19:00Z</dcterms:created>
  <dcterms:modified xsi:type="dcterms:W3CDTF">2025-09-29T09:35:00Z</dcterms:modified>
</cp:coreProperties>
</file>